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2"/>
        <w:gridCol w:w="2134"/>
        <w:gridCol w:w="2134"/>
        <w:gridCol w:w="2134"/>
        <w:gridCol w:w="2134"/>
        <w:gridCol w:w="2134"/>
      </w:tblGrid>
      <w:tr w:rsidR="008D0C49" w:rsidRPr="00AB21E4" w14:paraId="7A75D10D" w14:textId="77777777" w:rsidTr="008D0C49">
        <w:trPr>
          <w:trHeight w:hRule="exact" w:val="556"/>
          <w:jc w:val="center"/>
        </w:trPr>
        <w:tc>
          <w:tcPr>
            <w:tcW w:w="1173" w:type="pct"/>
            <w:tcBorders>
              <w:top w:val="single" w:sz="6" w:space="0" w:color="000000"/>
              <w:left w:val="single" w:sz="6" w:space="0" w:color="000300"/>
              <w:bottom w:val="single" w:sz="6" w:space="0" w:color="000000"/>
              <w:right w:val="single" w:sz="6" w:space="0" w:color="000300"/>
            </w:tcBorders>
            <w:vAlign w:val="center"/>
          </w:tcPr>
          <w:p w14:paraId="4E3BF88B" w14:textId="77777777" w:rsidR="008D0C49" w:rsidRPr="00AB21E4" w:rsidRDefault="008D0C49" w:rsidP="008D0C49">
            <w:pPr>
              <w:jc w:val="center"/>
              <w:rPr>
                <w:b/>
                <w:sz w:val="20"/>
                <w:szCs w:val="20"/>
              </w:rPr>
            </w:pPr>
            <w:r w:rsidRPr="00AB21E4">
              <w:rPr>
                <w:b/>
                <w:sz w:val="20"/>
                <w:szCs w:val="20"/>
              </w:rPr>
              <w:t>PRAYER JOURNAL RUBRIC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300"/>
              <w:bottom w:val="single" w:sz="6" w:space="0" w:color="000000"/>
              <w:right w:val="single" w:sz="6" w:space="0" w:color="000300"/>
            </w:tcBorders>
          </w:tcPr>
          <w:p w14:paraId="6DBAD1DF" w14:textId="77777777" w:rsidR="008D0C49" w:rsidRPr="00AB21E4" w:rsidRDefault="008D0C49" w:rsidP="00B00C65">
            <w:pPr>
              <w:jc w:val="center"/>
              <w:rPr>
                <w:sz w:val="20"/>
                <w:szCs w:val="20"/>
              </w:rPr>
            </w:pPr>
            <w:proofErr w:type="gramStart"/>
            <w:r w:rsidRPr="00AB21E4">
              <w:rPr>
                <w:sz w:val="20"/>
                <w:szCs w:val="20"/>
              </w:rPr>
              <w:t>( lowest</w:t>
            </w:r>
            <w:proofErr w:type="gramEnd"/>
            <w:r w:rsidRPr="00AB21E4">
              <w:rPr>
                <w:sz w:val="20"/>
                <w:szCs w:val="20"/>
              </w:rPr>
              <w:t>)</w:t>
            </w:r>
          </w:p>
          <w:p w14:paraId="33124F00" w14:textId="77777777" w:rsidR="008D0C49" w:rsidRPr="00AB21E4" w:rsidRDefault="008D0C49" w:rsidP="00B00C65">
            <w:pPr>
              <w:jc w:val="center"/>
              <w:rPr>
                <w:sz w:val="20"/>
                <w:szCs w:val="20"/>
              </w:rPr>
            </w:pPr>
            <w:r w:rsidRPr="00AB21E4">
              <w:rPr>
                <w:sz w:val="20"/>
                <w:szCs w:val="20"/>
              </w:rPr>
              <w:t>1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300"/>
              <w:bottom w:val="single" w:sz="6" w:space="0" w:color="000000"/>
              <w:right w:val="single" w:sz="6" w:space="0" w:color="000300"/>
            </w:tcBorders>
          </w:tcPr>
          <w:p w14:paraId="606D778F" w14:textId="77777777" w:rsidR="008D0C49" w:rsidRPr="00AB21E4" w:rsidRDefault="008D0C49" w:rsidP="00B00C65">
            <w:pPr>
              <w:jc w:val="center"/>
              <w:rPr>
                <w:sz w:val="20"/>
                <w:szCs w:val="20"/>
              </w:rPr>
            </w:pPr>
          </w:p>
          <w:p w14:paraId="62908A81" w14:textId="77777777" w:rsidR="008D0C49" w:rsidRPr="00AB21E4" w:rsidRDefault="008D0C49" w:rsidP="00B00C65">
            <w:pPr>
              <w:jc w:val="center"/>
              <w:rPr>
                <w:sz w:val="20"/>
                <w:szCs w:val="20"/>
              </w:rPr>
            </w:pPr>
            <w:r w:rsidRPr="00AB21E4">
              <w:rPr>
                <w:sz w:val="20"/>
                <w:szCs w:val="20"/>
              </w:rPr>
              <w:t>2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300"/>
              <w:bottom w:val="single" w:sz="6" w:space="0" w:color="000000"/>
              <w:right w:val="single" w:sz="6" w:space="0" w:color="000300"/>
            </w:tcBorders>
          </w:tcPr>
          <w:p w14:paraId="5E1E63BC" w14:textId="77777777" w:rsidR="008D0C49" w:rsidRPr="00AB21E4" w:rsidRDefault="008D0C49" w:rsidP="00B00C65">
            <w:pPr>
              <w:jc w:val="center"/>
              <w:rPr>
                <w:sz w:val="20"/>
                <w:szCs w:val="20"/>
              </w:rPr>
            </w:pPr>
          </w:p>
          <w:p w14:paraId="4EE4FA37" w14:textId="77777777" w:rsidR="008D0C49" w:rsidRPr="00AB21E4" w:rsidRDefault="008D0C49" w:rsidP="00B00C65">
            <w:pPr>
              <w:jc w:val="center"/>
              <w:rPr>
                <w:sz w:val="20"/>
                <w:szCs w:val="20"/>
              </w:rPr>
            </w:pPr>
            <w:r w:rsidRPr="00AB21E4">
              <w:rPr>
                <w:sz w:val="20"/>
                <w:szCs w:val="20"/>
              </w:rPr>
              <w:t>3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300"/>
              <w:bottom w:val="single" w:sz="6" w:space="0" w:color="000000"/>
              <w:right w:val="single" w:sz="6" w:space="0" w:color="000300"/>
            </w:tcBorders>
          </w:tcPr>
          <w:p w14:paraId="415FDE6E" w14:textId="77777777" w:rsidR="008D0C49" w:rsidRPr="00AB21E4" w:rsidRDefault="008D0C49" w:rsidP="00B00C65">
            <w:pPr>
              <w:jc w:val="center"/>
              <w:rPr>
                <w:sz w:val="20"/>
                <w:szCs w:val="20"/>
              </w:rPr>
            </w:pPr>
          </w:p>
          <w:p w14:paraId="15E5029F" w14:textId="77777777" w:rsidR="008D0C49" w:rsidRPr="00AB21E4" w:rsidRDefault="008D0C49" w:rsidP="00B00C65">
            <w:pPr>
              <w:jc w:val="center"/>
              <w:rPr>
                <w:sz w:val="20"/>
                <w:szCs w:val="20"/>
              </w:rPr>
            </w:pPr>
            <w:r w:rsidRPr="00AB21E4">
              <w:rPr>
                <w:sz w:val="20"/>
                <w:szCs w:val="20"/>
              </w:rPr>
              <w:t>4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300"/>
              <w:bottom w:val="single" w:sz="6" w:space="0" w:color="000000"/>
              <w:right w:val="single" w:sz="6" w:space="0" w:color="000000"/>
            </w:tcBorders>
          </w:tcPr>
          <w:p w14:paraId="0DA24D61" w14:textId="77777777" w:rsidR="008D0C49" w:rsidRPr="00AB21E4" w:rsidRDefault="008D0C49" w:rsidP="00B00C65">
            <w:pPr>
              <w:jc w:val="center"/>
              <w:rPr>
                <w:sz w:val="20"/>
                <w:szCs w:val="20"/>
              </w:rPr>
            </w:pPr>
            <w:r w:rsidRPr="00AB21E4">
              <w:rPr>
                <w:sz w:val="20"/>
                <w:szCs w:val="20"/>
              </w:rPr>
              <w:t>(Highest)</w:t>
            </w:r>
          </w:p>
          <w:p w14:paraId="267F3DE2" w14:textId="77777777" w:rsidR="008D0C49" w:rsidRPr="00AB21E4" w:rsidRDefault="008D0C49" w:rsidP="00B00C65">
            <w:pPr>
              <w:jc w:val="center"/>
              <w:rPr>
                <w:sz w:val="20"/>
                <w:szCs w:val="20"/>
              </w:rPr>
            </w:pPr>
            <w:r w:rsidRPr="00AB21E4">
              <w:rPr>
                <w:sz w:val="20"/>
                <w:szCs w:val="20"/>
              </w:rPr>
              <w:t>5</w:t>
            </w:r>
          </w:p>
        </w:tc>
      </w:tr>
      <w:tr w:rsidR="008D0C49" w:rsidRPr="00AB21E4" w14:paraId="51BA912C" w14:textId="77777777" w:rsidTr="00AB21E4">
        <w:trPr>
          <w:trHeight w:hRule="exact" w:val="1731"/>
          <w:jc w:val="center"/>
        </w:trPr>
        <w:tc>
          <w:tcPr>
            <w:tcW w:w="1173" w:type="pct"/>
            <w:tcBorders>
              <w:top w:val="single" w:sz="6" w:space="0" w:color="000000"/>
              <w:left w:val="single" w:sz="6" w:space="0" w:color="000300"/>
              <w:bottom w:val="single" w:sz="6" w:space="0" w:color="000000"/>
              <w:right w:val="single" w:sz="6" w:space="0" w:color="000300"/>
            </w:tcBorders>
          </w:tcPr>
          <w:p w14:paraId="14E1EAA5" w14:textId="77777777" w:rsidR="008D0C49" w:rsidRPr="00AB21E4" w:rsidRDefault="008D0C49" w:rsidP="00B00C65">
            <w:pPr>
              <w:rPr>
                <w:sz w:val="20"/>
                <w:szCs w:val="20"/>
              </w:rPr>
            </w:pPr>
            <w:r w:rsidRPr="00AB21E4">
              <w:rPr>
                <w:sz w:val="20"/>
                <w:szCs w:val="20"/>
              </w:rPr>
              <w:t>1.Prepares a class prayer</w:t>
            </w:r>
          </w:p>
          <w:p w14:paraId="39F3666D" w14:textId="77777777" w:rsidR="008D0C49" w:rsidRPr="00AB21E4" w:rsidRDefault="008D0C49" w:rsidP="00B00C65">
            <w:pPr>
              <w:rPr>
                <w:sz w:val="20"/>
                <w:szCs w:val="20"/>
              </w:rPr>
            </w:pPr>
            <w:r w:rsidRPr="00AB21E4">
              <w:rPr>
                <w:sz w:val="20"/>
                <w:szCs w:val="20"/>
              </w:rPr>
              <w:t>with a group based on a theme</w:t>
            </w:r>
          </w:p>
          <w:p w14:paraId="49AD3D10" w14:textId="77777777" w:rsidR="008D0C49" w:rsidRPr="00AB21E4" w:rsidRDefault="008D0C49" w:rsidP="00B00C65">
            <w:pPr>
              <w:rPr>
                <w:sz w:val="20"/>
                <w:szCs w:val="20"/>
              </w:rPr>
            </w:pPr>
            <w:r w:rsidRPr="00AB21E4">
              <w:rPr>
                <w:sz w:val="20"/>
                <w:szCs w:val="20"/>
              </w:rPr>
              <w:t>Using the required elements.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300"/>
              <w:bottom w:val="single" w:sz="6" w:space="0" w:color="000000"/>
              <w:right w:val="single" w:sz="6" w:space="0" w:color="000300"/>
            </w:tcBorders>
          </w:tcPr>
          <w:p w14:paraId="160C6402" w14:textId="77777777" w:rsidR="008D0C49" w:rsidRPr="00AB21E4" w:rsidRDefault="008D0C49" w:rsidP="00B00C65">
            <w:pPr>
              <w:rPr>
                <w:sz w:val="20"/>
                <w:szCs w:val="20"/>
              </w:rPr>
            </w:pPr>
            <w:r w:rsidRPr="00AB21E4">
              <w:rPr>
                <w:sz w:val="20"/>
                <w:szCs w:val="20"/>
              </w:rPr>
              <w:t>Attention was given to some of the required elements and the chosen theme.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300"/>
              <w:bottom w:val="single" w:sz="6" w:space="0" w:color="000000"/>
              <w:right w:val="single" w:sz="6" w:space="0" w:color="000300"/>
            </w:tcBorders>
          </w:tcPr>
          <w:p w14:paraId="7465685B" w14:textId="77777777" w:rsidR="008D0C49" w:rsidRPr="00AB21E4" w:rsidRDefault="008D0C49" w:rsidP="00B00C65">
            <w:pPr>
              <w:rPr>
                <w:sz w:val="20"/>
                <w:szCs w:val="20"/>
              </w:rPr>
            </w:pPr>
            <w:r w:rsidRPr="00AB21E4">
              <w:rPr>
                <w:sz w:val="20"/>
                <w:szCs w:val="20"/>
              </w:rPr>
              <w:t>Attention was given to most of the required elements with an attempt to address the chosen theme.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300"/>
              <w:bottom w:val="single" w:sz="6" w:space="0" w:color="000000"/>
              <w:right w:val="single" w:sz="6" w:space="0" w:color="000300"/>
            </w:tcBorders>
          </w:tcPr>
          <w:p w14:paraId="71615DC5" w14:textId="77777777" w:rsidR="008D0C49" w:rsidRPr="00AB21E4" w:rsidRDefault="008D0C49" w:rsidP="00B00C65">
            <w:pPr>
              <w:rPr>
                <w:sz w:val="20"/>
                <w:szCs w:val="20"/>
              </w:rPr>
            </w:pPr>
            <w:r w:rsidRPr="00AB21E4">
              <w:rPr>
                <w:sz w:val="20"/>
                <w:szCs w:val="20"/>
              </w:rPr>
              <w:t xml:space="preserve">Attention was given to </w:t>
            </w:r>
            <w:proofErr w:type="gramStart"/>
            <w:r w:rsidRPr="00AB21E4">
              <w:rPr>
                <w:sz w:val="20"/>
                <w:szCs w:val="20"/>
              </w:rPr>
              <w:t>all of</w:t>
            </w:r>
            <w:proofErr w:type="gramEnd"/>
            <w:r w:rsidRPr="00AB21E4">
              <w:rPr>
                <w:sz w:val="20"/>
                <w:szCs w:val="20"/>
              </w:rPr>
              <w:t xml:space="preserve"> the required elements and mostly these addressed the chosen theme.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300"/>
              <w:bottom w:val="single" w:sz="6" w:space="0" w:color="000000"/>
              <w:right w:val="single" w:sz="6" w:space="0" w:color="000300"/>
            </w:tcBorders>
          </w:tcPr>
          <w:p w14:paraId="3F57525E" w14:textId="77777777" w:rsidR="008D0C49" w:rsidRPr="00AB21E4" w:rsidRDefault="008D0C49" w:rsidP="00B00C65">
            <w:pPr>
              <w:rPr>
                <w:sz w:val="20"/>
                <w:szCs w:val="20"/>
              </w:rPr>
            </w:pPr>
            <w:r w:rsidRPr="00AB21E4">
              <w:rPr>
                <w:sz w:val="20"/>
                <w:szCs w:val="20"/>
              </w:rPr>
              <w:t xml:space="preserve">Attention was given to </w:t>
            </w:r>
            <w:proofErr w:type="gramStart"/>
            <w:r w:rsidRPr="00AB21E4">
              <w:rPr>
                <w:sz w:val="20"/>
                <w:szCs w:val="20"/>
              </w:rPr>
              <w:t>all of</w:t>
            </w:r>
            <w:proofErr w:type="gramEnd"/>
            <w:r w:rsidRPr="00AB21E4">
              <w:rPr>
                <w:sz w:val="20"/>
                <w:szCs w:val="20"/>
              </w:rPr>
              <w:t xml:space="preserve"> the required elements and all dearly addressed the theme.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300"/>
              <w:bottom w:val="single" w:sz="6" w:space="0" w:color="000000"/>
              <w:right w:val="single" w:sz="6" w:space="0" w:color="000000"/>
            </w:tcBorders>
          </w:tcPr>
          <w:p w14:paraId="13FFA71C" w14:textId="77777777" w:rsidR="008D0C49" w:rsidRPr="00AB21E4" w:rsidRDefault="008D0C49" w:rsidP="00B00C65">
            <w:pPr>
              <w:rPr>
                <w:sz w:val="20"/>
                <w:szCs w:val="20"/>
              </w:rPr>
            </w:pPr>
            <w:r w:rsidRPr="00AB21E4">
              <w:rPr>
                <w:sz w:val="20"/>
                <w:szCs w:val="20"/>
              </w:rPr>
              <w:t xml:space="preserve">Detailed and thorough attention was given to </w:t>
            </w:r>
            <w:proofErr w:type="gramStart"/>
            <w:r w:rsidRPr="00AB21E4">
              <w:rPr>
                <w:sz w:val="20"/>
                <w:szCs w:val="20"/>
              </w:rPr>
              <w:t>all of</w:t>
            </w:r>
            <w:proofErr w:type="gramEnd"/>
            <w:r w:rsidRPr="00AB21E4">
              <w:rPr>
                <w:sz w:val="20"/>
                <w:szCs w:val="20"/>
              </w:rPr>
              <w:t xml:space="preserve"> the required elements and all clearly addressed the theme.</w:t>
            </w:r>
          </w:p>
        </w:tc>
      </w:tr>
      <w:tr w:rsidR="008D0C49" w:rsidRPr="00AB21E4" w14:paraId="0721E372" w14:textId="77777777" w:rsidTr="00AB21E4">
        <w:trPr>
          <w:trHeight w:hRule="exact" w:val="1860"/>
          <w:jc w:val="center"/>
        </w:trPr>
        <w:tc>
          <w:tcPr>
            <w:tcW w:w="1173" w:type="pct"/>
            <w:tcBorders>
              <w:top w:val="single" w:sz="6" w:space="0" w:color="000000"/>
              <w:left w:val="single" w:sz="6" w:space="0" w:color="000300"/>
              <w:bottom w:val="single" w:sz="6" w:space="0" w:color="000000"/>
              <w:right w:val="single" w:sz="6" w:space="0" w:color="000300"/>
            </w:tcBorders>
          </w:tcPr>
          <w:p w14:paraId="3332504C" w14:textId="231D17E6" w:rsidR="008D0C49" w:rsidRPr="00AB21E4" w:rsidRDefault="00AB21E4" w:rsidP="00B00C65">
            <w:pPr>
              <w:rPr>
                <w:sz w:val="20"/>
                <w:szCs w:val="20"/>
              </w:rPr>
            </w:pPr>
            <w:r w:rsidRPr="00AB21E4">
              <w:rPr>
                <w:sz w:val="20"/>
                <w:szCs w:val="20"/>
              </w:rPr>
              <w:t>2</w:t>
            </w:r>
            <w:r w:rsidR="008D0C49" w:rsidRPr="00AB21E4">
              <w:rPr>
                <w:sz w:val="20"/>
                <w:szCs w:val="20"/>
              </w:rPr>
              <w:t xml:space="preserve">. Summary of the Christian Spiritualties </w:t>
            </w:r>
          </w:p>
          <w:p w14:paraId="2C3F44C2" w14:textId="77777777" w:rsidR="008D0C49" w:rsidRPr="00AB21E4" w:rsidRDefault="008D0C49" w:rsidP="008D0C4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B21E4">
              <w:rPr>
                <w:sz w:val="20"/>
                <w:szCs w:val="20"/>
              </w:rPr>
              <w:t xml:space="preserve">lgnatian </w:t>
            </w:r>
          </w:p>
          <w:p w14:paraId="123D9574" w14:textId="77777777" w:rsidR="008D0C49" w:rsidRPr="00AB21E4" w:rsidRDefault="008D0C49" w:rsidP="008D0C4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B21E4">
              <w:rPr>
                <w:sz w:val="20"/>
                <w:szCs w:val="20"/>
              </w:rPr>
              <w:t>Augustinian</w:t>
            </w:r>
          </w:p>
          <w:p w14:paraId="5F9B47D9" w14:textId="77777777" w:rsidR="008D0C49" w:rsidRPr="00AB21E4" w:rsidRDefault="008D0C49" w:rsidP="008D0C4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B21E4">
              <w:rPr>
                <w:sz w:val="20"/>
                <w:szCs w:val="20"/>
              </w:rPr>
              <w:t>Franciscan</w:t>
            </w:r>
          </w:p>
          <w:p w14:paraId="63203F53" w14:textId="77777777" w:rsidR="008D0C49" w:rsidRPr="00AB21E4" w:rsidRDefault="008D0C49" w:rsidP="008D0C4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B21E4">
              <w:rPr>
                <w:sz w:val="20"/>
                <w:szCs w:val="20"/>
              </w:rPr>
              <w:t>Thomistic</w:t>
            </w:r>
          </w:p>
          <w:p w14:paraId="672A37C7" w14:textId="77777777" w:rsidR="008D0C49" w:rsidRPr="00AB21E4" w:rsidRDefault="008D0C49" w:rsidP="008D0C4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B21E4">
              <w:rPr>
                <w:sz w:val="20"/>
                <w:szCs w:val="20"/>
              </w:rPr>
              <w:t>Benedictine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300"/>
              <w:bottom w:val="single" w:sz="6" w:space="0" w:color="000000"/>
              <w:right w:val="single" w:sz="6" w:space="0" w:color="000300"/>
            </w:tcBorders>
          </w:tcPr>
          <w:p w14:paraId="59AACB52" w14:textId="77777777" w:rsidR="008D0C49" w:rsidRPr="00AB21E4" w:rsidRDefault="008D0C49" w:rsidP="00B00C65">
            <w:pPr>
              <w:rPr>
                <w:sz w:val="20"/>
                <w:szCs w:val="20"/>
              </w:rPr>
            </w:pPr>
            <w:r w:rsidRPr="00AB21E4">
              <w:rPr>
                <w:sz w:val="20"/>
                <w:szCs w:val="20"/>
              </w:rPr>
              <w:t>Not all spiritualties identified or attended to appropriately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300"/>
              <w:bottom w:val="single" w:sz="6" w:space="0" w:color="000000"/>
              <w:right w:val="single" w:sz="6" w:space="0" w:color="000300"/>
            </w:tcBorders>
          </w:tcPr>
          <w:p w14:paraId="0846F690" w14:textId="77777777" w:rsidR="008D0C49" w:rsidRPr="00AB21E4" w:rsidRDefault="008D0C49" w:rsidP="00B00C65">
            <w:pPr>
              <w:rPr>
                <w:sz w:val="20"/>
                <w:szCs w:val="20"/>
              </w:rPr>
            </w:pPr>
            <w:r w:rsidRPr="00AB21E4">
              <w:rPr>
                <w:sz w:val="20"/>
                <w:szCs w:val="20"/>
              </w:rPr>
              <w:t>All spiritualties dearly named with some limited details of founders.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300"/>
              <w:bottom w:val="single" w:sz="6" w:space="0" w:color="000000"/>
              <w:right w:val="single" w:sz="6" w:space="0" w:color="000300"/>
            </w:tcBorders>
          </w:tcPr>
          <w:p w14:paraId="256DA9C3" w14:textId="77777777" w:rsidR="008D0C49" w:rsidRPr="00AB21E4" w:rsidRDefault="008D0C49" w:rsidP="00B00C65">
            <w:pPr>
              <w:rPr>
                <w:sz w:val="20"/>
                <w:szCs w:val="20"/>
              </w:rPr>
            </w:pPr>
            <w:r w:rsidRPr="00AB21E4">
              <w:rPr>
                <w:sz w:val="20"/>
                <w:szCs w:val="20"/>
              </w:rPr>
              <w:t>All spiritualties dearly named with reference to founders and processes.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300"/>
              <w:bottom w:val="single" w:sz="6" w:space="0" w:color="000000"/>
              <w:right w:val="single" w:sz="6" w:space="0" w:color="000300"/>
            </w:tcBorders>
          </w:tcPr>
          <w:p w14:paraId="7B166132" w14:textId="77777777" w:rsidR="008D0C49" w:rsidRPr="00AB21E4" w:rsidRDefault="008D0C49" w:rsidP="00B00C65">
            <w:pPr>
              <w:rPr>
                <w:sz w:val="20"/>
                <w:szCs w:val="20"/>
              </w:rPr>
            </w:pPr>
            <w:r w:rsidRPr="00AB21E4">
              <w:rPr>
                <w:sz w:val="20"/>
                <w:szCs w:val="20"/>
              </w:rPr>
              <w:t>All spiritualties dearly attended to with fuller reference to founders and processes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300"/>
              <w:bottom w:val="single" w:sz="6" w:space="0" w:color="000000"/>
              <w:right w:val="single" w:sz="6" w:space="0" w:color="000000"/>
            </w:tcBorders>
          </w:tcPr>
          <w:p w14:paraId="249BC6AF" w14:textId="77777777" w:rsidR="008D0C49" w:rsidRPr="00AB21E4" w:rsidRDefault="008D0C49" w:rsidP="00B00C65">
            <w:pPr>
              <w:rPr>
                <w:sz w:val="20"/>
                <w:szCs w:val="20"/>
              </w:rPr>
            </w:pPr>
            <w:r w:rsidRPr="00AB21E4">
              <w:rPr>
                <w:sz w:val="20"/>
                <w:szCs w:val="20"/>
              </w:rPr>
              <w:t>All spiritualties dearly described in in an integrated way using examples of the style</w:t>
            </w:r>
          </w:p>
        </w:tc>
      </w:tr>
      <w:tr w:rsidR="008D0C49" w:rsidRPr="00AB21E4" w14:paraId="54ABCFDC" w14:textId="77777777" w:rsidTr="008D0C49">
        <w:trPr>
          <w:trHeight w:hRule="exact" w:val="1923"/>
          <w:jc w:val="center"/>
        </w:trPr>
        <w:tc>
          <w:tcPr>
            <w:tcW w:w="1173" w:type="pct"/>
            <w:tcBorders>
              <w:top w:val="single" w:sz="6" w:space="0" w:color="000000"/>
              <w:left w:val="single" w:sz="6" w:space="0" w:color="000300"/>
              <w:bottom w:val="single" w:sz="6" w:space="0" w:color="000000"/>
              <w:right w:val="single" w:sz="6" w:space="0" w:color="000300"/>
            </w:tcBorders>
          </w:tcPr>
          <w:p w14:paraId="3A1F44E9" w14:textId="32479CDA" w:rsidR="008D0C49" w:rsidRPr="00AB21E4" w:rsidRDefault="00AB21E4" w:rsidP="00B00C65">
            <w:pPr>
              <w:rPr>
                <w:sz w:val="20"/>
                <w:szCs w:val="20"/>
              </w:rPr>
            </w:pPr>
            <w:r w:rsidRPr="00AB21E4">
              <w:rPr>
                <w:sz w:val="20"/>
                <w:szCs w:val="20"/>
              </w:rPr>
              <w:t>3</w:t>
            </w:r>
            <w:r w:rsidR="008D0C49" w:rsidRPr="00AB21E4">
              <w:rPr>
                <w:sz w:val="20"/>
                <w:szCs w:val="20"/>
              </w:rPr>
              <w:t xml:space="preserve">. A summary of </w:t>
            </w:r>
            <w:r w:rsidR="00DF15C7" w:rsidRPr="00AB21E4">
              <w:rPr>
                <w:sz w:val="20"/>
                <w:szCs w:val="20"/>
              </w:rPr>
              <w:t xml:space="preserve">my </w:t>
            </w:r>
            <w:r w:rsidR="008D0C49" w:rsidRPr="00AB21E4">
              <w:rPr>
                <w:sz w:val="20"/>
                <w:szCs w:val="20"/>
              </w:rPr>
              <w:t xml:space="preserve">personality </w:t>
            </w:r>
            <w:r w:rsidR="00A83EC2" w:rsidRPr="00AB21E4">
              <w:rPr>
                <w:sz w:val="20"/>
                <w:szCs w:val="20"/>
              </w:rPr>
              <w:t>type and an associated prayer style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300"/>
              <w:bottom w:val="single" w:sz="6" w:space="0" w:color="000000"/>
              <w:right w:val="single" w:sz="6" w:space="0" w:color="000300"/>
            </w:tcBorders>
          </w:tcPr>
          <w:p w14:paraId="5CA376D5" w14:textId="77777777" w:rsidR="008D0C49" w:rsidRPr="00AB21E4" w:rsidRDefault="00A83EC2" w:rsidP="00A83EC2">
            <w:pPr>
              <w:rPr>
                <w:sz w:val="20"/>
                <w:szCs w:val="20"/>
              </w:rPr>
            </w:pPr>
            <w:r w:rsidRPr="00AB21E4">
              <w:rPr>
                <w:sz w:val="20"/>
                <w:szCs w:val="20"/>
              </w:rPr>
              <w:t>Student’s Personality Type and associated Prayer Style</w:t>
            </w:r>
            <w:r w:rsidR="008D0C49" w:rsidRPr="00AB21E4">
              <w:rPr>
                <w:sz w:val="20"/>
                <w:szCs w:val="20"/>
              </w:rPr>
              <w:t xml:space="preserve"> </w:t>
            </w:r>
            <w:r w:rsidRPr="00AB21E4">
              <w:rPr>
                <w:sz w:val="20"/>
                <w:szCs w:val="20"/>
              </w:rPr>
              <w:t>identified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300"/>
              <w:bottom w:val="single" w:sz="6" w:space="0" w:color="000000"/>
              <w:right w:val="single" w:sz="6" w:space="0" w:color="000300"/>
            </w:tcBorders>
          </w:tcPr>
          <w:p w14:paraId="0612C191" w14:textId="77777777" w:rsidR="008D0C49" w:rsidRPr="00AB21E4" w:rsidRDefault="00A83EC2" w:rsidP="00B00C65">
            <w:pPr>
              <w:rPr>
                <w:sz w:val="20"/>
                <w:szCs w:val="20"/>
              </w:rPr>
            </w:pPr>
            <w:r w:rsidRPr="00AB21E4">
              <w:rPr>
                <w:sz w:val="20"/>
                <w:szCs w:val="20"/>
              </w:rPr>
              <w:t>Student’s Personality Type and associated Prayer Style identified and described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300"/>
              <w:bottom w:val="single" w:sz="6" w:space="0" w:color="000000"/>
              <w:right w:val="single" w:sz="6" w:space="0" w:color="000300"/>
            </w:tcBorders>
          </w:tcPr>
          <w:p w14:paraId="189898A4" w14:textId="77777777" w:rsidR="008D0C49" w:rsidRPr="00AB21E4" w:rsidRDefault="00A83EC2" w:rsidP="00A83EC2">
            <w:pPr>
              <w:rPr>
                <w:sz w:val="20"/>
                <w:szCs w:val="20"/>
              </w:rPr>
            </w:pPr>
            <w:r w:rsidRPr="00AB21E4">
              <w:rPr>
                <w:sz w:val="20"/>
                <w:szCs w:val="20"/>
              </w:rPr>
              <w:t>Student’s Personality Type and associated Prayer Style identified and described in more detail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300"/>
              <w:bottom w:val="single" w:sz="6" w:space="0" w:color="000000"/>
              <w:right w:val="single" w:sz="6" w:space="0" w:color="000300"/>
            </w:tcBorders>
          </w:tcPr>
          <w:p w14:paraId="31249190" w14:textId="77777777" w:rsidR="008D0C49" w:rsidRPr="00AB21E4" w:rsidRDefault="00A83EC2" w:rsidP="00B00C65">
            <w:pPr>
              <w:rPr>
                <w:sz w:val="20"/>
                <w:szCs w:val="20"/>
              </w:rPr>
            </w:pPr>
            <w:r w:rsidRPr="00AB21E4">
              <w:rPr>
                <w:sz w:val="20"/>
                <w:szCs w:val="20"/>
              </w:rPr>
              <w:t>Student’s Personality Type and associated Prayer Style identified and described in more detail including a sample prayer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300"/>
              <w:bottom w:val="single" w:sz="6" w:space="0" w:color="000000"/>
              <w:right w:val="single" w:sz="6" w:space="0" w:color="000000"/>
            </w:tcBorders>
          </w:tcPr>
          <w:p w14:paraId="62F10DD0" w14:textId="77777777" w:rsidR="008D0C49" w:rsidRPr="00AB21E4" w:rsidRDefault="00A83EC2" w:rsidP="00B00C65">
            <w:pPr>
              <w:rPr>
                <w:sz w:val="20"/>
                <w:szCs w:val="20"/>
              </w:rPr>
            </w:pPr>
            <w:r w:rsidRPr="00AB21E4">
              <w:rPr>
                <w:sz w:val="20"/>
                <w:szCs w:val="20"/>
              </w:rPr>
              <w:t xml:space="preserve">Student’s Personality Type and associated Prayer Style identified and described in more detail including a </w:t>
            </w:r>
            <w:r w:rsidR="004C7F9D" w:rsidRPr="00AB21E4">
              <w:rPr>
                <w:sz w:val="20"/>
                <w:szCs w:val="20"/>
              </w:rPr>
              <w:t xml:space="preserve">range of </w:t>
            </w:r>
            <w:r w:rsidRPr="00AB21E4">
              <w:rPr>
                <w:sz w:val="20"/>
                <w:szCs w:val="20"/>
              </w:rPr>
              <w:t>sample prayer</w:t>
            </w:r>
            <w:r w:rsidR="004C7F9D" w:rsidRPr="00AB21E4">
              <w:rPr>
                <w:sz w:val="20"/>
                <w:szCs w:val="20"/>
              </w:rPr>
              <w:t>s</w:t>
            </w:r>
          </w:p>
        </w:tc>
      </w:tr>
      <w:tr w:rsidR="008D0C49" w:rsidRPr="00AB21E4" w14:paraId="6E109218" w14:textId="77777777" w:rsidTr="00AB21E4">
        <w:trPr>
          <w:trHeight w:hRule="exact" w:val="1350"/>
          <w:jc w:val="center"/>
        </w:trPr>
        <w:tc>
          <w:tcPr>
            <w:tcW w:w="1173" w:type="pct"/>
            <w:tcBorders>
              <w:top w:val="single" w:sz="6" w:space="0" w:color="000000"/>
              <w:left w:val="single" w:sz="6" w:space="0" w:color="000300"/>
              <w:bottom w:val="single" w:sz="6" w:space="0" w:color="000000"/>
              <w:right w:val="single" w:sz="6" w:space="0" w:color="000300"/>
            </w:tcBorders>
          </w:tcPr>
          <w:p w14:paraId="5E5208F5" w14:textId="4B864939" w:rsidR="008D0C49" w:rsidRPr="00AB21E4" w:rsidRDefault="00AB21E4" w:rsidP="00B00C65">
            <w:pPr>
              <w:rPr>
                <w:sz w:val="20"/>
                <w:szCs w:val="20"/>
              </w:rPr>
            </w:pPr>
            <w:r w:rsidRPr="00AB21E4">
              <w:rPr>
                <w:sz w:val="20"/>
                <w:szCs w:val="20"/>
              </w:rPr>
              <w:t>4</w:t>
            </w:r>
            <w:r w:rsidR="008D0C49" w:rsidRPr="00AB21E4">
              <w:rPr>
                <w:sz w:val="20"/>
                <w:szCs w:val="20"/>
              </w:rPr>
              <w:t>. A from cover design referring other elements of the Journal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300"/>
              <w:bottom w:val="single" w:sz="6" w:space="0" w:color="000000"/>
              <w:right w:val="single" w:sz="6" w:space="0" w:color="000300"/>
            </w:tcBorders>
          </w:tcPr>
          <w:p w14:paraId="0C2E7746" w14:textId="77777777" w:rsidR="008D0C49" w:rsidRPr="00AB21E4" w:rsidRDefault="008D0C49" w:rsidP="00B00C65">
            <w:pPr>
              <w:rPr>
                <w:sz w:val="20"/>
                <w:szCs w:val="20"/>
              </w:rPr>
            </w:pPr>
            <w:r w:rsidRPr="00AB21E4">
              <w:rPr>
                <w:sz w:val="20"/>
                <w:szCs w:val="20"/>
              </w:rPr>
              <w:t>A limited attempt to represent the Christian prayer and meditation with no links to key topics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300"/>
              <w:bottom w:val="single" w:sz="6" w:space="0" w:color="000000"/>
              <w:right w:val="single" w:sz="6" w:space="0" w:color="000300"/>
            </w:tcBorders>
          </w:tcPr>
          <w:p w14:paraId="6DA26ADB" w14:textId="77777777" w:rsidR="008D0C49" w:rsidRPr="00AB21E4" w:rsidRDefault="008D0C49" w:rsidP="00B00C65">
            <w:pPr>
              <w:rPr>
                <w:sz w:val="20"/>
                <w:szCs w:val="20"/>
              </w:rPr>
            </w:pPr>
            <w:r w:rsidRPr="00AB21E4">
              <w:rPr>
                <w:sz w:val="20"/>
                <w:szCs w:val="20"/>
              </w:rPr>
              <w:t>A simple representation Christian prayer and meditation with some links to key topics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300"/>
              <w:bottom w:val="single" w:sz="6" w:space="0" w:color="000000"/>
              <w:right w:val="single" w:sz="6" w:space="0" w:color="000300"/>
            </w:tcBorders>
          </w:tcPr>
          <w:p w14:paraId="0AEA36C4" w14:textId="77777777" w:rsidR="008D0C49" w:rsidRPr="00AB21E4" w:rsidRDefault="008D0C49" w:rsidP="00B00C65">
            <w:pPr>
              <w:rPr>
                <w:sz w:val="20"/>
                <w:szCs w:val="20"/>
              </w:rPr>
            </w:pPr>
            <w:r w:rsidRPr="00AB21E4">
              <w:rPr>
                <w:sz w:val="20"/>
                <w:szCs w:val="20"/>
              </w:rPr>
              <w:t>A simple representation Christian prayer and meditation</w:t>
            </w:r>
          </w:p>
          <w:p w14:paraId="5643C38F" w14:textId="77777777" w:rsidR="008D0C49" w:rsidRPr="00AB21E4" w:rsidRDefault="008D0C49" w:rsidP="00B00C65">
            <w:pPr>
              <w:rPr>
                <w:sz w:val="20"/>
                <w:szCs w:val="20"/>
              </w:rPr>
            </w:pPr>
            <w:r w:rsidRPr="00AB21E4">
              <w:rPr>
                <w:sz w:val="20"/>
                <w:szCs w:val="20"/>
              </w:rPr>
              <w:t>reflecting most key topics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300"/>
              <w:bottom w:val="single" w:sz="6" w:space="0" w:color="000000"/>
              <w:right w:val="single" w:sz="6" w:space="0" w:color="000300"/>
            </w:tcBorders>
          </w:tcPr>
          <w:p w14:paraId="00B2344C" w14:textId="77777777" w:rsidR="008D0C49" w:rsidRPr="00AB21E4" w:rsidRDefault="008D0C49" w:rsidP="00B00C65">
            <w:pPr>
              <w:rPr>
                <w:sz w:val="20"/>
                <w:szCs w:val="20"/>
              </w:rPr>
            </w:pPr>
            <w:r w:rsidRPr="00AB21E4">
              <w:rPr>
                <w:sz w:val="20"/>
                <w:szCs w:val="20"/>
              </w:rPr>
              <w:t xml:space="preserve">A simple but linked representation of the </w:t>
            </w:r>
            <w:proofErr w:type="gramStart"/>
            <w:r w:rsidRPr="00AB21E4">
              <w:rPr>
                <w:sz w:val="20"/>
                <w:szCs w:val="20"/>
              </w:rPr>
              <w:t>all journal</w:t>
            </w:r>
            <w:proofErr w:type="gramEnd"/>
            <w:r w:rsidRPr="00AB21E4">
              <w:rPr>
                <w:sz w:val="20"/>
                <w:szCs w:val="20"/>
              </w:rPr>
              <w:t xml:space="preserve"> topics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300"/>
              <w:bottom w:val="single" w:sz="6" w:space="0" w:color="000000"/>
              <w:right w:val="single" w:sz="6" w:space="0" w:color="000000"/>
            </w:tcBorders>
          </w:tcPr>
          <w:p w14:paraId="4F8CF7F0" w14:textId="77777777" w:rsidR="008D0C49" w:rsidRPr="00AB21E4" w:rsidRDefault="008D0C49" w:rsidP="00B00C65">
            <w:pPr>
              <w:rPr>
                <w:sz w:val="20"/>
                <w:szCs w:val="20"/>
              </w:rPr>
            </w:pPr>
            <w:r w:rsidRPr="00AB21E4">
              <w:rPr>
                <w:sz w:val="20"/>
                <w:szCs w:val="20"/>
              </w:rPr>
              <w:t>A creative presentation of Christian prayer and meditation that links all elements of the journal</w:t>
            </w:r>
          </w:p>
        </w:tc>
      </w:tr>
      <w:tr w:rsidR="00AB21E4" w:rsidRPr="00AB21E4" w14:paraId="2E8FCD8B" w14:textId="77777777" w:rsidTr="00AB21E4">
        <w:trPr>
          <w:trHeight w:hRule="exact" w:val="2703"/>
          <w:jc w:val="center"/>
        </w:trPr>
        <w:tc>
          <w:tcPr>
            <w:tcW w:w="1173" w:type="pct"/>
            <w:tcBorders>
              <w:top w:val="single" w:sz="6" w:space="0" w:color="000000"/>
              <w:left w:val="single" w:sz="6" w:space="0" w:color="000300"/>
              <w:bottom w:val="single" w:sz="6" w:space="0" w:color="000000"/>
              <w:right w:val="single" w:sz="6" w:space="0" w:color="000300"/>
            </w:tcBorders>
          </w:tcPr>
          <w:p w14:paraId="4358C794" w14:textId="0593B787" w:rsidR="00AB21E4" w:rsidRPr="00AB21E4" w:rsidRDefault="00AB21E4" w:rsidP="00B00C65">
            <w:pPr>
              <w:rPr>
                <w:sz w:val="20"/>
                <w:szCs w:val="20"/>
              </w:rPr>
            </w:pPr>
            <w:r w:rsidRPr="00AB21E4">
              <w:rPr>
                <w:sz w:val="20"/>
                <w:szCs w:val="20"/>
              </w:rPr>
              <w:t xml:space="preserve">5. </w:t>
            </w:r>
            <w:proofErr w:type="spellStart"/>
            <w:r w:rsidRPr="00AB21E4">
              <w:rPr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300"/>
              <w:bottom w:val="single" w:sz="6" w:space="0" w:color="000000"/>
              <w:right w:val="single" w:sz="6" w:space="0" w:color="000300"/>
            </w:tcBorders>
          </w:tcPr>
          <w:p w14:paraId="3FED6364" w14:textId="6A9AD8F5" w:rsidR="00AB21E4" w:rsidRPr="00AB21E4" w:rsidRDefault="00AB21E4" w:rsidP="00B00C65">
            <w:pPr>
              <w:rPr>
                <w:sz w:val="20"/>
                <w:szCs w:val="20"/>
              </w:rPr>
            </w:pPr>
            <w:r w:rsidRPr="00AB21E4">
              <w:rPr>
                <w:sz w:val="20"/>
                <w:szCs w:val="20"/>
              </w:rPr>
              <w:t xml:space="preserve">Student can </w:t>
            </w:r>
            <w:proofErr w:type="spellStart"/>
            <w:r w:rsidRPr="00AB21E4">
              <w:rPr>
                <w:sz w:val="20"/>
                <w:szCs w:val="20"/>
              </w:rPr>
              <w:t>recognise</w:t>
            </w:r>
            <w:proofErr w:type="spellEnd"/>
            <w:r w:rsidRPr="00AB21E4">
              <w:rPr>
                <w:sz w:val="20"/>
                <w:szCs w:val="20"/>
              </w:rPr>
              <w:t xml:space="preserve"> the need to manage their class time to achieve learning goals. Student tries to be ready to work in class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300"/>
              <w:bottom w:val="single" w:sz="6" w:space="0" w:color="000000"/>
              <w:right w:val="single" w:sz="6" w:space="0" w:color="000300"/>
            </w:tcBorders>
          </w:tcPr>
          <w:p w14:paraId="110AB904" w14:textId="5A33C81B" w:rsidR="00AB21E4" w:rsidRPr="00AB21E4" w:rsidRDefault="00AB21E4" w:rsidP="00B00C65">
            <w:pPr>
              <w:rPr>
                <w:sz w:val="20"/>
                <w:szCs w:val="20"/>
              </w:rPr>
            </w:pPr>
            <w:r w:rsidRPr="00AB21E4">
              <w:rPr>
                <w:sz w:val="20"/>
                <w:szCs w:val="20"/>
              </w:rPr>
              <w:t>Student can demonstrate developing skills in time and resource management in class and at home. Student is ready and prepared to work in class.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300"/>
              <w:bottom w:val="single" w:sz="6" w:space="0" w:color="000000"/>
              <w:right w:val="single" w:sz="6" w:space="0" w:color="000300"/>
            </w:tcBorders>
          </w:tcPr>
          <w:p w14:paraId="63687F14" w14:textId="013C575E" w:rsidR="00AB21E4" w:rsidRPr="00AB21E4" w:rsidRDefault="00AB21E4" w:rsidP="00B00C65">
            <w:pPr>
              <w:rPr>
                <w:sz w:val="20"/>
                <w:szCs w:val="20"/>
              </w:rPr>
            </w:pPr>
            <w:r w:rsidRPr="00AB21E4">
              <w:rPr>
                <w:sz w:val="20"/>
                <w:szCs w:val="20"/>
              </w:rPr>
              <w:t>Students can confidently demonstrate their commitment to time and resource management.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300"/>
              <w:bottom w:val="single" w:sz="6" w:space="0" w:color="000000"/>
              <w:right w:val="single" w:sz="6" w:space="0" w:color="000300"/>
            </w:tcBorders>
          </w:tcPr>
          <w:p w14:paraId="3AE01E0C" w14:textId="699A304E" w:rsidR="00AB21E4" w:rsidRPr="00AB21E4" w:rsidRDefault="00AB21E4" w:rsidP="00AB21E4">
            <w:pPr>
              <w:rPr>
                <w:sz w:val="20"/>
                <w:szCs w:val="20"/>
              </w:rPr>
            </w:pPr>
            <w:r w:rsidRPr="00AB21E4">
              <w:rPr>
                <w:sz w:val="20"/>
                <w:szCs w:val="20"/>
              </w:rPr>
              <w:t xml:space="preserve">Students demonstrate they can manage their time, </w:t>
            </w:r>
            <w:proofErr w:type="gramStart"/>
            <w:r w:rsidRPr="00AB21E4">
              <w:rPr>
                <w:sz w:val="20"/>
                <w:szCs w:val="20"/>
              </w:rPr>
              <w:t>resources</w:t>
            </w:r>
            <w:proofErr w:type="gramEnd"/>
            <w:r w:rsidRPr="00AB21E4">
              <w:rPr>
                <w:sz w:val="20"/>
                <w:szCs w:val="20"/>
              </w:rPr>
              <w:t xml:space="preserve"> and competing priorities, as well as demonstrate initiatives that enable them to complete set tasks competently within set time frame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300"/>
              <w:bottom w:val="single" w:sz="6" w:space="0" w:color="000000"/>
              <w:right w:val="single" w:sz="6" w:space="0" w:color="000000"/>
            </w:tcBorders>
          </w:tcPr>
          <w:p w14:paraId="42ED8EE5" w14:textId="4D3232FA" w:rsidR="00AB21E4" w:rsidRPr="00AB21E4" w:rsidRDefault="00AB21E4" w:rsidP="00B00C65">
            <w:pPr>
              <w:rPr>
                <w:sz w:val="20"/>
                <w:szCs w:val="20"/>
              </w:rPr>
            </w:pPr>
            <w:r w:rsidRPr="00AB21E4">
              <w:rPr>
                <w:sz w:val="20"/>
                <w:szCs w:val="20"/>
              </w:rPr>
              <w:t xml:space="preserve">Students demonstrate they can very effectively and confidently manage their time, </w:t>
            </w:r>
            <w:proofErr w:type="gramStart"/>
            <w:r w:rsidRPr="00AB21E4">
              <w:rPr>
                <w:sz w:val="20"/>
                <w:szCs w:val="20"/>
              </w:rPr>
              <w:t>resources</w:t>
            </w:r>
            <w:proofErr w:type="gramEnd"/>
            <w:r w:rsidRPr="00AB21E4">
              <w:rPr>
                <w:sz w:val="20"/>
                <w:szCs w:val="20"/>
              </w:rPr>
              <w:t xml:space="preserve"> and competing priorities, as well as demonstrate initiative that enable them to complete set tasks to a very high standard within set time frame</w:t>
            </w:r>
          </w:p>
        </w:tc>
      </w:tr>
    </w:tbl>
    <w:p w14:paraId="0CC19B35" w14:textId="77777777" w:rsidR="00DA5DDD" w:rsidRDefault="00DA5DDD"/>
    <w:sectPr w:rsidR="00DA5DDD" w:rsidSect="008D0C49">
      <w:pgSz w:w="16838" w:h="11906" w:orient="landscape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36CFD"/>
    <w:multiLevelType w:val="hybridMultilevel"/>
    <w:tmpl w:val="F69EA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F6BCC"/>
    <w:multiLevelType w:val="hybridMultilevel"/>
    <w:tmpl w:val="97168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C49"/>
    <w:rsid w:val="004C7F9D"/>
    <w:rsid w:val="008D0C49"/>
    <w:rsid w:val="00A83EC2"/>
    <w:rsid w:val="00AB21E4"/>
    <w:rsid w:val="00DA5DDD"/>
    <w:rsid w:val="00D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5196F"/>
  <w15:chartTrackingRefBased/>
  <w15:docId w15:val="{D10735B2-1FC0-4D22-9CF4-01606F23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D0C4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D0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Haintz</dc:creator>
  <cp:keywords/>
  <dc:description/>
  <cp:lastModifiedBy>Tony Haintz</cp:lastModifiedBy>
  <cp:revision>2</cp:revision>
  <dcterms:created xsi:type="dcterms:W3CDTF">2022-05-25T23:33:00Z</dcterms:created>
  <dcterms:modified xsi:type="dcterms:W3CDTF">2022-05-25T23:33:00Z</dcterms:modified>
</cp:coreProperties>
</file>